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Физическая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 xml:space="preserve"> культура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1-4</w:t>
      </w:r>
      <w:r>
        <w:rPr>
          <w:rFonts w:ascii="Times New Roman" w:hAnsi="Times New Roman"/>
          <w:color w:val="000000"/>
          <w:sz w:val="28"/>
          <w:szCs w:val="28"/>
        </w:rPr>
        <w:t xml:space="preserve">  классов </w:t>
      </w:r>
    </w:p>
    <w:p>
      <w:pPr>
        <w:pStyle w:val="14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14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программы</w:t>
      </w:r>
    </w:p>
    <w:p>
      <w:pPr>
        <w:spacing w:after="0" w:line="240" w:lineRule="auto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after="0" w:line="240" w:lineRule="auto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>
      <w:pPr>
        <w:spacing w:after="0" w:line="240" w:lineRule="auto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 xml:space="preserve">Планируемые результаты включают в себя личностные, метапредметные и предметные результаты. 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программы: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 xml:space="preserve">1 </w:t>
      </w:r>
      <w:r>
        <w:rPr>
          <w:rFonts w:ascii="Times New Roman" w:hAnsi="Times New Roman" w:cs="Times New Roman"/>
          <w:bCs/>
          <w:sz w:val="28"/>
          <w:szCs w:val="28"/>
        </w:rPr>
        <w:t xml:space="preserve">класс -  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66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ов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2 класс - 68 часов (2 часа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 класс - 68 часов (2 часа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класс - 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68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неделю).</w:t>
      </w:r>
    </w:p>
    <w:p>
      <w:pPr>
        <w:pStyle w:val="15"/>
        <w:rPr>
          <w:b/>
          <w:bCs/>
          <w:sz w:val="28"/>
          <w:szCs w:val="28"/>
        </w:rPr>
      </w:pPr>
    </w:p>
    <w:p>
      <w:pPr>
        <w:pStyle w:val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Приложения: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материалы для ученика 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Методические материалы для учителя 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Цифровые образовательные ресурсы и ресурсы сети интернет</w:t>
      </w:r>
    </w:p>
    <w:p>
      <w:pPr>
        <w:spacing w:after="0" w:line="240" w:lineRule="auto"/>
        <w:rPr>
          <w:sz w:val="28"/>
          <w:szCs w:val="28"/>
        </w:rPr>
      </w:pPr>
    </w:p>
    <w:p>
      <w:pPr>
        <w:spacing w:after="0" w:line="240" w:lineRule="auto"/>
        <w:rPr>
          <w:sz w:val="28"/>
          <w:szCs w:val="28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56826D0F"/>
    <w:rsid w:val="57320FDD"/>
    <w:rsid w:val="727235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11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2023-10-16T17:16:48Z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